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653CE9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53CE9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653CE9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653CE9">
        <w:rPr>
          <w:rFonts w:cs="Arial"/>
          <w:b/>
          <w:szCs w:val="28"/>
        </w:rPr>
        <w:t>753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F17EB">
        <w:rPr>
          <w:b/>
          <w:szCs w:val="28"/>
        </w:rPr>
        <w:t>Дмитрия Петровича Грахова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2A320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F17EB">
        <w:rPr>
          <w:szCs w:val="28"/>
        </w:rPr>
        <w:t xml:space="preserve">Дмитрий Петрович </w:t>
      </w:r>
      <w:proofErr w:type="spellStart"/>
      <w:r w:rsidR="005F17EB">
        <w:rPr>
          <w:szCs w:val="28"/>
        </w:rPr>
        <w:t>Грахов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F17EB">
        <w:rPr>
          <w:szCs w:val="28"/>
        </w:rPr>
        <w:t xml:space="preserve">Д.П. </w:t>
      </w:r>
      <w:proofErr w:type="spellStart"/>
      <w:r w:rsidR="005F17EB">
        <w:rPr>
          <w:szCs w:val="28"/>
        </w:rPr>
        <w:t>Грахов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F17EB">
        <w:rPr>
          <w:szCs w:val="28"/>
        </w:rPr>
        <w:t>Д.П. Грахова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F17EB">
        <w:rPr>
          <w:szCs w:val="28"/>
        </w:rPr>
        <w:t>Дмитрия Петровича Грахова</w:t>
      </w:r>
      <w:r w:rsidRPr="00FE02AC">
        <w:rPr>
          <w:szCs w:val="28"/>
        </w:rPr>
        <w:t xml:space="preserve">, </w:t>
      </w:r>
      <w:r w:rsidRPr="002A3202">
        <w:rPr>
          <w:szCs w:val="28"/>
        </w:rPr>
        <w:t>19</w:t>
      </w:r>
      <w:r w:rsidR="002429ED" w:rsidRPr="002A3202">
        <w:rPr>
          <w:szCs w:val="28"/>
        </w:rPr>
        <w:t>8</w:t>
      </w:r>
      <w:r w:rsidR="002A3202">
        <w:rPr>
          <w:szCs w:val="28"/>
        </w:rPr>
        <w:t>9</w:t>
      </w:r>
      <w:r w:rsidRPr="002A3202">
        <w:rPr>
          <w:szCs w:val="28"/>
        </w:rPr>
        <w:t xml:space="preserve"> года рождения, </w:t>
      </w:r>
      <w:r w:rsidR="002A3202">
        <w:rPr>
          <w:szCs w:val="28"/>
        </w:rPr>
        <w:t>учителя муниципального казенного общеобразовательного учреждения средней общеобразовательной школе № 14 станицы Незамаевской муниципального образования Павловский район</w:t>
      </w:r>
      <w:r w:rsidRPr="002A3202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B52064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5F17EB">
        <w:rPr>
          <w:szCs w:val="28"/>
        </w:rPr>
        <w:t>Д.П. Грахову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2A3202"/>
    <w:rsid w:val="003A23A6"/>
    <w:rsid w:val="003F4A02"/>
    <w:rsid w:val="003F4CC3"/>
    <w:rsid w:val="0040232D"/>
    <w:rsid w:val="005435EC"/>
    <w:rsid w:val="00552B4D"/>
    <w:rsid w:val="005B0FCE"/>
    <w:rsid w:val="005B68FD"/>
    <w:rsid w:val="005F17EB"/>
    <w:rsid w:val="006376BA"/>
    <w:rsid w:val="00653CE9"/>
    <w:rsid w:val="00666561"/>
    <w:rsid w:val="006E67D4"/>
    <w:rsid w:val="00705E56"/>
    <w:rsid w:val="00762769"/>
    <w:rsid w:val="00816D65"/>
    <w:rsid w:val="008C352A"/>
    <w:rsid w:val="008E17CD"/>
    <w:rsid w:val="009C08D5"/>
    <w:rsid w:val="00AA5913"/>
    <w:rsid w:val="00AC23F3"/>
    <w:rsid w:val="00B01691"/>
    <w:rsid w:val="00B05F19"/>
    <w:rsid w:val="00B52064"/>
    <w:rsid w:val="00BC70ED"/>
    <w:rsid w:val="00C77A69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35</cp:revision>
  <cp:lastPrinted>2018-07-30T08:48:00Z</cp:lastPrinted>
  <dcterms:created xsi:type="dcterms:W3CDTF">2017-07-24T07:02:00Z</dcterms:created>
  <dcterms:modified xsi:type="dcterms:W3CDTF">2020-01-13T12:40:00Z</dcterms:modified>
</cp:coreProperties>
</file>